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73BC" w14:textId="77777777" w:rsidR="00F24A04" w:rsidRDefault="00C167CA">
      <w:r>
        <w:t>ÜCRET BORDROSU HESAPLAMALARI:</w:t>
      </w:r>
    </w:p>
    <w:p w14:paraId="23D6D5D4" w14:textId="77777777" w:rsidR="00C167CA" w:rsidRDefault="00C167CA">
      <w:r w:rsidRPr="00C167CA">
        <w:rPr>
          <w:highlight w:val="yellow"/>
        </w:rPr>
        <w:t>SGK PRİMLERİ: BRÜT ÜCRET ÜZERİNDEN HESAPLANIR</w:t>
      </w:r>
    </w:p>
    <w:p w14:paraId="03D5FA64" w14:textId="77777777" w:rsidR="00C167CA" w:rsidRDefault="00C167CA">
      <w:r>
        <w:t xml:space="preserve">1-SGK </w:t>
      </w:r>
      <w:r w:rsidRPr="0042542F">
        <w:rPr>
          <w:color w:val="FF0000"/>
        </w:rPr>
        <w:t>İŞVEREN</w:t>
      </w:r>
      <w:r>
        <w:t xml:space="preserve"> PRİMİ=BRÜT ÜCRETİN                                      </w:t>
      </w:r>
      <w:r w:rsidRPr="00C167CA">
        <w:rPr>
          <w:color w:val="FF0000"/>
        </w:rPr>
        <w:t>%20,50 Sİ</w:t>
      </w:r>
    </w:p>
    <w:p w14:paraId="42F36FAC" w14:textId="77777777" w:rsidR="00C167CA" w:rsidRDefault="00C167CA">
      <w:r>
        <w:t xml:space="preserve">2-İŞSİZİLİK SİGORTASI </w:t>
      </w:r>
      <w:r w:rsidRPr="0042542F">
        <w:rPr>
          <w:color w:val="FF0000"/>
        </w:rPr>
        <w:t>İŞVEREN</w:t>
      </w:r>
      <w:r>
        <w:t xml:space="preserve"> PRİMİ=BRÜT ÜCRETİN          </w:t>
      </w:r>
      <w:r w:rsidRPr="00C167CA">
        <w:rPr>
          <w:color w:val="FF0000"/>
        </w:rPr>
        <w:t>%2 Sİ</w:t>
      </w:r>
    </w:p>
    <w:p w14:paraId="100FECCF" w14:textId="77777777" w:rsidR="00C167CA" w:rsidRPr="00C167CA" w:rsidRDefault="00C167CA">
      <w:pPr>
        <w:rPr>
          <w:color w:val="FF0000"/>
        </w:rPr>
      </w:pPr>
      <w:r>
        <w:t>3-SGK</w:t>
      </w:r>
      <w:r w:rsidRPr="0042542F">
        <w:rPr>
          <w:color w:val="8DB3E2" w:themeColor="text2" w:themeTint="66"/>
        </w:rPr>
        <w:t xml:space="preserve"> İŞÇİ </w:t>
      </w:r>
      <w:r>
        <w:t xml:space="preserve">PRİMİ=BRÜT ÜCRETİN                                             </w:t>
      </w:r>
      <w:r w:rsidRPr="00C167CA">
        <w:rPr>
          <w:color w:val="FF0000"/>
        </w:rPr>
        <w:t xml:space="preserve">   %14’Ü</w:t>
      </w:r>
    </w:p>
    <w:p w14:paraId="4DFC7413" w14:textId="77777777" w:rsidR="00C167CA" w:rsidRDefault="00C167CA">
      <w:r>
        <w:t>4-İŞSİZLİK SİGORTASI</w:t>
      </w:r>
      <w:r w:rsidRPr="0042542F">
        <w:rPr>
          <w:color w:val="8DB3E2" w:themeColor="text2" w:themeTint="66"/>
        </w:rPr>
        <w:t xml:space="preserve"> İŞÇİ </w:t>
      </w:r>
      <w:r>
        <w:t xml:space="preserve">PRİMİ=BRÜT ÜCRETİN                     </w:t>
      </w:r>
      <w:r w:rsidRPr="00C167CA">
        <w:rPr>
          <w:color w:val="FF0000"/>
        </w:rPr>
        <w:t>%1’İ</w:t>
      </w:r>
    </w:p>
    <w:p w14:paraId="68FDE38D" w14:textId="77777777" w:rsidR="00C167CA" w:rsidRDefault="00C167CA">
      <w:r w:rsidRPr="00C167CA">
        <w:rPr>
          <w:highlight w:val="yellow"/>
        </w:rPr>
        <w:t>TOPLAM SGK PRİMLERİ BRÜT ÜCRETİN                                      %37,5’İ</w:t>
      </w:r>
    </w:p>
    <w:p w14:paraId="6F0F9294" w14:textId="77777777" w:rsidR="00C167CA" w:rsidRDefault="00C167CA">
      <w:r>
        <w:t>-SGK İŞÇİ PRİMİ VE İŞSİZLİK SİGORTASI İŞÇİ PRİMİ PERSONELİN ÜCRETİN KESİLİP SGK YA ÖDENİR.</w:t>
      </w:r>
    </w:p>
    <w:p w14:paraId="4377295B" w14:textId="77777777" w:rsidR="00C167CA" w:rsidRDefault="00C167CA">
      <w:r>
        <w:t>-SGK İŞVEREN PRİMİ İLE İŞSZİLİK SİGORTASI İŞVEREN PRİMİ İŞÇİ İŞVEREN TARAFINDAN İŞÇİ ADINA SGK YA ÖDENİR.</w:t>
      </w:r>
    </w:p>
    <w:p w14:paraId="4D7A6FFC" w14:textId="77777777" w:rsidR="002F52D7" w:rsidRDefault="002F52D7"/>
    <w:p w14:paraId="6D26EDE9" w14:textId="77777777" w:rsidR="00C167CA" w:rsidRDefault="00C167CA">
      <w:r>
        <w:t>VERGİ KESİNTİLERİ:</w:t>
      </w:r>
    </w:p>
    <w:p w14:paraId="0981FBE8" w14:textId="77777777" w:rsidR="00C167CA" w:rsidRDefault="00C167CA">
      <w:r>
        <w:t>ÜCRET BORDOSU DÜZENLENİRKEN İŞÇİNİN BRÜT ÜCRETİNDEN</w:t>
      </w:r>
    </w:p>
    <w:p w14:paraId="5AA9BB49" w14:textId="05E51236" w:rsidR="00C167CA" w:rsidRDefault="0042542F">
      <w:r w:rsidRPr="0042542F">
        <w:rPr>
          <w:highlight w:val="yellow"/>
        </w:rPr>
        <w:t>1-GELİR VERGİSİ KESİNTİSİ:</w:t>
      </w:r>
    </w:p>
    <w:p w14:paraId="3C82CEB7" w14:textId="77777777" w:rsidR="00C167CA" w:rsidRDefault="00C167CA">
      <w:r w:rsidRPr="0042542F">
        <w:rPr>
          <w:color w:val="FF0000"/>
        </w:rPr>
        <w:t>GELİR VERGİSİ MATRAHI</w:t>
      </w:r>
      <w:proofErr w:type="gramStart"/>
      <w:r>
        <w:t>=(</w:t>
      </w:r>
      <w:proofErr w:type="gramEnd"/>
      <w:r>
        <w:t>BRÜT ÜCRET-SGK İŞÇİ PRİMİ-İŞSİZLİK SİGORTASI İŞÇİ PRİMİ)</w:t>
      </w:r>
    </w:p>
    <w:p w14:paraId="01410B3D" w14:textId="77777777" w:rsidR="00C167CA" w:rsidRDefault="00C167CA">
      <w:r>
        <w:t>GELİR VERGİSİ KESİNTİSİ=GELİR VERGİSİ MATRAHI X GELİR VERGİSİ ORANI(%15-%40)</w:t>
      </w:r>
    </w:p>
    <w:p w14:paraId="3758E4F3" w14:textId="33D437AD" w:rsidR="00C167CA" w:rsidRDefault="00C167CA">
      <w:r w:rsidRPr="0042542F">
        <w:rPr>
          <w:highlight w:val="yellow"/>
        </w:rPr>
        <w:t>2-DAMGA VERGİSİ KESİNTİSİ</w:t>
      </w:r>
      <w:r w:rsidR="0042542F">
        <w:t>:</w:t>
      </w:r>
    </w:p>
    <w:p w14:paraId="6854042F" w14:textId="77777777" w:rsidR="002F52D7" w:rsidRDefault="002F52D7">
      <w:r>
        <w:t xml:space="preserve">DAMGA VERGİSİ KESİNTİSİ=BRÜT ÜCRETİN </w:t>
      </w:r>
      <w:r w:rsidRPr="008328C3">
        <w:rPr>
          <w:color w:val="FF0000"/>
        </w:rPr>
        <w:t>BİNDE</w:t>
      </w:r>
      <w:r>
        <w:t xml:space="preserve"> 7,59’U</w:t>
      </w:r>
    </w:p>
    <w:p w14:paraId="7A31766F" w14:textId="77777777" w:rsidR="002F52D7" w:rsidRDefault="002F52D7"/>
    <w:p w14:paraId="569967B9" w14:textId="77777777" w:rsidR="002F52D7" w:rsidRDefault="002F52D7">
      <w:r>
        <w:t>ÖDENECEK ÜCRET:</w:t>
      </w:r>
    </w:p>
    <w:p w14:paraId="562D1785" w14:textId="77777777" w:rsidR="002F52D7" w:rsidRDefault="002F52D7">
      <w:r>
        <w:t>BRÜT ÜCRETTEN PERSONEL KESİNTİLERİ DÜŞÜLEREK BULUNUR.</w:t>
      </w:r>
    </w:p>
    <w:p w14:paraId="1AEC3810" w14:textId="77777777" w:rsidR="002F52D7" w:rsidRPr="002F52D7" w:rsidRDefault="002F52D7">
      <w:pPr>
        <w:rPr>
          <w:highlight w:val="yellow"/>
        </w:rPr>
      </w:pPr>
      <w:r w:rsidRPr="002F52D7">
        <w:rPr>
          <w:highlight w:val="yellow"/>
        </w:rPr>
        <w:t>NET ÜCRET=</w:t>
      </w:r>
    </w:p>
    <w:p w14:paraId="732F831E" w14:textId="77777777" w:rsidR="002F52D7" w:rsidRDefault="002F52D7">
      <w:r w:rsidRPr="002F52D7">
        <w:rPr>
          <w:highlight w:val="yellow"/>
        </w:rPr>
        <w:t>BRÜT ÜCRET-SGK İŞÇİ PAYI-İŞSİZLİK İŞÇİ PRİMİ-GELİR VERGİSİ KESİNTİSİ-DAMGA VERGİSİ KESİNTİSİ</w:t>
      </w:r>
    </w:p>
    <w:p w14:paraId="00C616C7" w14:textId="6F8AB240" w:rsidR="002F52D7" w:rsidRDefault="002F52D7">
      <w:r w:rsidRPr="008328C3">
        <w:rPr>
          <w:color w:val="FF0000"/>
        </w:rPr>
        <w:t>ÖDENECEK NET ÜCRET</w:t>
      </w:r>
      <w:r>
        <w:t>=NET ÜCRET+ASGARİ GEÇİM İNDİRİMİ</w:t>
      </w:r>
    </w:p>
    <w:p w14:paraId="36E5279A" w14:textId="77777777" w:rsidR="008328C3" w:rsidRDefault="008328C3"/>
    <w:p w14:paraId="4A6493F4" w14:textId="77777777" w:rsidR="002F52D7" w:rsidRDefault="002F52D7">
      <w:r w:rsidRPr="008328C3">
        <w:rPr>
          <w:color w:val="FF0000"/>
        </w:rPr>
        <w:t>İŞVERENE MALİYET</w:t>
      </w:r>
      <w:r>
        <w:t>=BRÜT ÜCRET+SGK İŞVEREN PAYI+İŞSİZLİK SİGORTASI İŞVEREN PAYI</w:t>
      </w:r>
    </w:p>
    <w:p w14:paraId="0F8CD24F" w14:textId="12DF8D7E" w:rsidR="002F52D7" w:rsidRDefault="002F52D7">
      <w:r>
        <w:t xml:space="preserve">İŞVERENE MALİYET TUTARININ TAMAMI </w:t>
      </w:r>
      <w:proofErr w:type="gramStart"/>
      <w:r>
        <w:t>GİDERLEŞTİRİLİR.</w:t>
      </w:r>
      <w:r w:rsidR="008328C3">
        <w:t>(</w:t>
      </w:r>
      <w:proofErr w:type="gramEnd"/>
      <w:r w:rsidR="008328C3">
        <w:t>7 Lİ MALİYET HESABININ BORCUNA)</w:t>
      </w:r>
    </w:p>
    <w:p w14:paraId="286CD766" w14:textId="77777777" w:rsidR="00EF15B4" w:rsidRDefault="00EF15B4"/>
    <w:p w14:paraId="72902E75" w14:textId="77777777" w:rsidR="00EF15B4" w:rsidRDefault="00EF15B4"/>
    <w:p w14:paraId="20532682" w14:textId="77777777" w:rsidR="00EF15B4" w:rsidRDefault="00EF15B4">
      <w:r>
        <w:t>KAYITLAR(ÜCRET TAHAKKUKU)</w:t>
      </w:r>
    </w:p>
    <w:p w14:paraId="30F90133" w14:textId="77777777" w:rsidR="00EF15B4" w:rsidRDefault="00EF15B4">
      <w:r w:rsidRPr="00EF15B4">
        <w:rPr>
          <w:highlight w:val="yellow"/>
        </w:rPr>
        <w:t>BRÜT ÜCRET+SGK İŞVEREN PAYI+İŞSİZLİK SİGORTASI İŞVEREN PAYI</w:t>
      </w:r>
      <w:r>
        <w:t xml:space="preserve"> BİR GİDER HESABININ BORCUNA YAZILIR(720 DİREKT İŞÇİLİK GİDERİ,730 GENEL ÜRETİM GİDERLERİ,740 HİZMET ÜRETİM MALİYETİ,750 ARAŞTIRMA VE GELİŞTİRME GİDERLERİ,760 PAZARLAMA SATIŞ VE DAĞITIM GİDERLERİ,</w:t>
      </w:r>
      <w:r w:rsidRPr="00EF15B4">
        <w:rPr>
          <w:color w:val="FF0000"/>
        </w:rPr>
        <w:t>770 GENEL YÖNETİM GİDERLERİ</w:t>
      </w:r>
      <w:r>
        <w:t>)</w:t>
      </w:r>
    </w:p>
    <w:p w14:paraId="5BAFCF4D" w14:textId="77777777" w:rsidR="00EF15B4" w:rsidRDefault="00EF15B4">
      <w:r w:rsidRPr="00EF15B4">
        <w:rPr>
          <w:highlight w:val="yellow"/>
        </w:rPr>
        <w:t>ASGARİ GEÇİM İNDİRİMİ:</w:t>
      </w:r>
    </w:p>
    <w:p w14:paraId="02B0ABA5" w14:textId="77777777" w:rsidR="00EF15B4" w:rsidRDefault="00EF15B4">
      <w:r>
        <w:t>136 DİĞER ÇEŞİTLİ ALACAKLAR(B)</w:t>
      </w:r>
    </w:p>
    <w:p w14:paraId="4EB59748" w14:textId="77777777" w:rsidR="00EF15B4" w:rsidRDefault="00EF15B4">
      <w:r>
        <w:t>335 PERSONELE BORÇLAR(A)</w:t>
      </w:r>
    </w:p>
    <w:p w14:paraId="277983CB" w14:textId="77777777" w:rsidR="00EF15B4" w:rsidRDefault="00EF15B4">
      <w:r>
        <w:t xml:space="preserve">SGK PRİMLERİ </w:t>
      </w:r>
    </w:p>
    <w:p w14:paraId="7BC1DD08" w14:textId="77777777" w:rsidR="00EF15B4" w:rsidRDefault="00EF15B4">
      <w:r>
        <w:t>SGK İŞVEREN PRİMİ+İŞSİZLİK SİGORTASI İŞVEREN PRİMİ+SGK İŞÇİ PRİMİ+İŞSİZİLİK SİGORTASI İŞÇİ PRİMİ ÖDENENE KADAR 361 ÖDENECEK SOSYAL GÜVENLİK KESİNTİLERİ HESABININ(A)</w:t>
      </w:r>
    </w:p>
    <w:p w14:paraId="57497763" w14:textId="074375BD" w:rsidR="00EF15B4" w:rsidRDefault="00EF15B4">
      <w:r>
        <w:t>PERSONELİN ÜCRETİNDEN ÜCRETİN</w:t>
      </w:r>
      <w:r w:rsidR="00975EFF">
        <w:t xml:space="preserve"> </w:t>
      </w:r>
      <w:r>
        <w:t>DEN KESİLEN VERGİLER:</w:t>
      </w:r>
    </w:p>
    <w:p w14:paraId="3875F7FE" w14:textId="77777777" w:rsidR="00EF15B4" w:rsidRDefault="00EF15B4">
      <w:r>
        <w:t>GELİR VERGİSİ KESİNTİSİ VE DAMGA VERGİSİ KESİNTİSİ ÖDENENE KADAR 360 ÖDENECEK VERGİ VE FONLAR HESABININ(A)</w:t>
      </w:r>
    </w:p>
    <w:p w14:paraId="20B79BC0" w14:textId="77777777" w:rsidR="00EF15B4" w:rsidRDefault="00EF15B4">
      <w:r>
        <w:t>PERSONELE ÖDENECEK ÜCRET TAHAKKUK YAPILIRKEN 335 PERSONELE BORÇLAR(A)</w:t>
      </w:r>
    </w:p>
    <w:p w14:paraId="3EDECB60" w14:textId="77777777" w:rsidR="003618EB" w:rsidRDefault="003618EB">
      <w:r>
        <w:t>-ASGARİ GEÇİM İNDİRİMİ 136(B) VE 335(A)</w:t>
      </w:r>
    </w:p>
    <w:p w14:paraId="042CE550" w14:textId="77777777" w:rsidR="003618EB" w:rsidRDefault="003618EB">
      <w:r>
        <w:t>-SGK İŞVEREN PRİMİ BİR GİDER HESABININ BORCUNA(ÖR:770) VE 361(A)</w:t>
      </w:r>
    </w:p>
    <w:p w14:paraId="67479D3F" w14:textId="6605A028" w:rsidR="003618EB" w:rsidRDefault="003618EB">
      <w:r>
        <w:t>-İŞSİZİLİK SİGORTASI İŞVEREN PAYI BİR GİDER HESABININ BORCUNA(ÖR:770) VE 361(A)</w:t>
      </w:r>
    </w:p>
    <w:p w14:paraId="00DE09AF" w14:textId="77777777" w:rsidR="00C5478E" w:rsidRDefault="00C5478E"/>
    <w:sectPr w:rsidR="00C5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341"/>
    <w:rsid w:val="000614A1"/>
    <w:rsid w:val="002C7341"/>
    <w:rsid w:val="002F0043"/>
    <w:rsid w:val="002F52D7"/>
    <w:rsid w:val="003618EB"/>
    <w:rsid w:val="0042542F"/>
    <w:rsid w:val="008328C3"/>
    <w:rsid w:val="00933AA5"/>
    <w:rsid w:val="00975EFF"/>
    <w:rsid w:val="00C167CA"/>
    <w:rsid w:val="00C5478E"/>
    <w:rsid w:val="00EF15B4"/>
    <w:rsid w:val="00F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E4C5"/>
  <w15:docId w15:val="{23BF7B04-014D-4CE0-8661-C30FB33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fox</dc:creator>
  <cp:lastModifiedBy>Abdülkadir Tilki</cp:lastModifiedBy>
  <cp:revision>6</cp:revision>
  <dcterms:created xsi:type="dcterms:W3CDTF">2020-04-11T12:38:00Z</dcterms:created>
  <dcterms:modified xsi:type="dcterms:W3CDTF">2020-11-09T10:40:00Z</dcterms:modified>
</cp:coreProperties>
</file>