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E684" w14:textId="77777777" w:rsidR="00352318" w:rsidRDefault="00352318" w:rsidP="00352318">
      <w:pPr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 w:cs="Arial"/>
          <w:b/>
        </w:rPr>
        <w:t xml:space="preserve">KIDEM TAZMİNATI </w:t>
      </w:r>
    </w:p>
    <w:p w14:paraId="585F3436" w14:textId="77777777" w:rsidR="00352318" w:rsidRDefault="00352318" w:rsidP="00352318">
      <w:pPr>
        <w:spacing w:after="0"/>
        <w:ind w:left="0"/>
        <w:rPr>
          <w:rFonts w:ascii="Helvetica Neue" w:hAnsi="Helvetica Neue"/>
          <w:bCs/>
        </w:rPr>
      </w:pPr>
      <w:r>
        <w:rPr>
          <w:rFonts w:ascii="Helvetica Neue" w:hAnsi="Helvetica Neue"/>
          <w:i/>
        </w:rPr>
        <w:t>Kıdem Tazminatı</w:t>
      </w:r>
      <w:r>
        <w:rPr>
          <w:rFonts w:ascii="Helvetica Neue" w:hAnsi="Helvetica Neue"/>
          <w:bCs/>
          <w:i/>
        </w:rPr>
        <w:t>,</w:t>
      </w:r>
      <w:r>
        <w:rPr>
          <w:rFonts w:ascii="Helvetica Neue" w:hAnsi="Helvetica Neue"/>
          <w:bCs/>
        </w:rPr>
        <w:t xml:space="preserve"> ayni işverene bağlı olarak en az 1 yıl çalışma süresinin dolması halinde, 4857 sayılı İş Kanunu 14.maddesinde sayılan şartlarda çalışana ödenmektedir.</w:t>
      </w:r>
    </w:p>
    <w:p w14:paraId="5762E8F0" w14:textId="77777777" w:rsidR="00352318" w:rsidRDefault="00352318" w:rsidP="00352318">
      <w:pPr>
        <w:pStyle w:val="NormalWeb"/>
        <w:spacing w:before="0" w:beforeAutospacing="0" w:after="0" w:afterAutospacing="0" w:line="288" w:lineRule="auto"/>
        <w:jc w:val="both"/>
        <w:rPr>
          <w:rFonts w:ascii="Helvetica Neue" w:hAnsi="Helvetica Neue"/>
          <w:bCs/>
          <w:kern w:val="18"/>
          <w:sz w:val="20"/>
          <w:szCs w:val="20"/>
        </w:rPr>
      </w:pPr>
      <w:r>
        <w:rPr>
          <w:rFonts w:ascii="Helvetica Neue" w:hAnsi="Helvetica Neue"/>
          <w:bCs/>
          <w:kern w:val="18"/>
          <w:sz w:val="20"/>
          <w:szCs w:val="20"/>
        </w:rPr>
        <w:t xml:space="preserve">Çalışanın iş sözleşmesinin, kıdem tazminatı ödenmesini gerektiren bir sebeple </w:t>
      </w:r>
      <w:proofErr w:type="spellStart"/>
      <w:r>
        <w:rPr>
          <w:rFonts w:ascii="Helvetica Neue" w:hAnsi="Helvetica Neue"/>
          <w:bCs/>
          <w:kern w:val="18"/>
          <w:sz w:val="20"/>
          <w:szCs w:val="20"/>
        </w:rPr>
        <w:t>fesh</w:t>
      </w:r>
      <w:proofErr w:type="spellEnd"/>
      <w:r>
        <w:rPr>
          <w:rFonts w:ascii="Helvetica Neue" w:hAnsi="Helvetica Neue"/>
          <w:bCs/>
          <w:kern w:val="18"/>
          <w:sz w:val="20"/>
          <w:szCs w:val="20"/>
        </w:rPr>
        <w:t xml:space="preserve"> edilmesi halinde, her tam yıl için 30 günlük brüt ücret tutarında kıdem tazminatı ödenir.</w:t>
      </w:r>
    </w:p>
    <w:p w14:paraId="088F198E" w14:textId="77777777" w:rsidR="00352318" w:rsidRDefault="00352318" w:rsidP="00352318">
      <w:pPr>
        <w:pStyle w:val="NormalWeb"/>
        <w:spacing w:before="0" w:beforeAutospacing="0" w:after="0" w:afterAutospacing="0" w:line="288" w:lineRule="auto"/>
        <w:jc w:val="both"/>
        <w:rPr>
          <w:rFonts w:ascii="Helvetica Neue" w:hAnsi="Helvetica Neue"/>
          <w:bCs/>
          <w:kern w:val="18"/>
          <w:sz w:val="20"/>
          <w:szCs w:val="20"/>
        </w:rPr>
      </w:pPr>
      <w:r>
        <w:rPr>
          <w:rFonts w:ascii="Helvetica Neue" w:hAnsi="Helvetica Neue"/>
          <w:bCs/>
          <w:kern w:val="18"/>
          <w:sz w:val="20"/>
          <w:szCs w:val="20"/>
        </w:rPr>
        <w:t xml:space="preserve">Ödenecek brüt ücret tutarında, ücret dışında çalışana düzenli olarak sağlanan para ve para ile ölçülebilen yol ve yemek parası, kasa tazminatı, ikramiye </w:t>
      </w:r>
      <w:proofErr w:type="spellStart"/>
      <w:r>
        <w:rPr>
          <w:rFonts w:ascii="Helvetica Neue" w:hAnsi="Helvetica Neue"/>
          <w:bCs/>
          <w:kern w:val="18"/>
          <w:sz w:val="20"/>
          <w:szCs w:val="20"/>
        </w:rPr>
        <w:t>v.b</w:t>
      </w:r>
      <w:proofErr w:type="spellEnd"/>
      <w:r>
        <w:rPr>
          <w:rFonts w:ascii="Helvetica Neue" w:hAnsi="Helvetica Neue"/>
          <w:bCs/>
          <w:kern w:val="18"/>
          <w:sz w:val="20"/>
          <w:szCs w:val="20"/>
        </w:rPr>
        <w:t>. ödemeler de dikkate alınır.</w:t>
      </w:r>
    </w:p>
    <w:p w14:paraId="74D4124E" w14:textId="77777777" w:rsidR="00352318" w:rsidRDefault="00352318" w:rsidP="00352318">
      <w:pPr>
        <w:pStyle w:val="NormalWeb"/>
        <w:spacing w:before="0" w:beforeAutospacing="0" w:after="0" w:afterAutospacing="0" w:line="288" w:lineRule="auto"/>
        <w:jc w:val="both"/>
        <w:rPr>
          <w:rFonts w:ascii="Helvetica Neue" w:hAnsi="Helvetica Neue"/>
          <w:bCs/>
          <w:kern w:val="18"/>
          <w:sz w:val="20"/>
          <w:szCs w:val="20"/>
        </w:rPr>
      </w:pPr>
      <w:r>
        <w:rPr>
          <w:rFonts w:ascii="Helvetica Neue" w:hAnsi="Helvetica Neue"/>
          <w:bCs/>
          <w:kern w:val="18"/>
          <w:sz w:val="20"/>
          <w:szCs w:val="20"/>
        </w:rPr>
        <w:t>Ayrıca, her tam yıl için ödenecek söz konusu kıdem tazminatı, iş sözleşmesinin feshi sırasında geçerli tavan ile sınırlıdır.</w:t>
      </w:r>
    </w:p>
    <w:p w14:paraId="385533E9" w14:textId="649F655F" w:rsidR="00352318" w:rsidRDefault="00352318" w:rsidP="00207429">
      <w:pPr>
        <w:spacing w:after="0"/>
        <w:ind w:left="0"/>
        <w:rPr>
          <w:rFonts w:ascii="Helvetica Neue" w:hAnsi="Helvetica Neue"/>
        </w:rPr>
      </w:pPr>
    </w:p>
    <w:p w14:paraId="783F6FE0" w14:textId="0E5BE01B" w:rsidR="00207429" w:rsidRDefault="00207429" w:rsidP="00207429">
      <w:pPr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 xml:space="preserve">25.06.2015 tarihinde </w:t>
      </w:r>
      <w:r w:rsidR="00352318">
        <w:rPr>
          <w:rFonts w:ascii="Helvetica Neue" w:hAnsi="Helvetica Neue"/>
        </w:rPr>
        <w:t>işletme</w:t>
      </w:r>
      <w:r>
        <w:rPr>
          <w:rFonts w:ascii="Helvetica Neue" w:hAnsi="Helvetica Neue"/>
        </w:rPr>
        <w:t xml:space="preserve"> personel</w:t>
      </w:r>
      <w:r w:rsidR="00352318">
        <w:rPr>
          <w:rFonts w:ascii="Helvetica Neue" w:hAnsi="Helvetica Neue"/>
        </w:rPr>
        <w:t>inin</w:t>
      </w:r>
      <w:r>
        <w:rPr>
          <w:rFonts w:ascii="Helvetica Neue" w:hAnsi="Helvetica Neue"/>
        </w:rPr>
        <w:t xml:space="preserve"> i</w:t>
      </w:r>
      <w:r w:rsidR="00352318">
        <w:rPr>
          <w:rFonts w:ascii="Helvetica Neue" w:hAnsi="Helvetica Neue"/>
        </w:rPr>
        <w:t>ş sözleşmesi haklı sebep olmaksızın</w:t>
      </w:r>
      <w:r>
        <w:rPr>
          <w:rFonts w:ascii="Helvetica Neue" w:hAnsi="Helvetica Neue"/>
        </w:rPr>
        <w:t xml:space="preserve"> </w:t>
      </w:r>
      <w:r w:rsidR="00352318">
        <w:rPr>
          <w:rFonts w:ascii="Helvetica Neue" w:hAnsi="Helvetica Neue"/>
        </w:rPr>
        <w:t xml:space="preserve">feshedilmiş </w:t>
      </w:r>
      <w:proofErr w:type="gramStart"/>
      <w:r w:rsidR="00352318">
        <w:rPr>
          <w:rFonts w:ascii="Helvetica Neue" w:hAnsi="Helvetica Neue"/>
        </w:rPr>
        <w:t xml:space="preserve">ve </w:t>
      </w:r>
      <w:r>
        <w:rPr>
          <w:rFonts w:ascii="Helvetica Neue" w:hAnsi="Helvetica Neue"/>
        </w:rPr>
        <w:t xml:space="preserve"> kıdem</w:t>
      </w:r>
      <w:proofErr w:type="gramEnd"/>
      <w:r>
        <w:rPr>
          <w:rFonts w:ascii="Helvetica Neue" w:hAnsi="Helvetica Neue"/>
        </w:rPr>
        <w:t xml:space="preserve"> tazminatı banka hesabından ödenmiştir. Kıdem Tazminatından %</w:t>
      </w:r>
      <w:r w:rsidR="00C72329">
        <w:rPr>
          <w:rFonts w:ascii="Helvetica Neue" w:hAnsi="Helvetica Neue"/>
        </w:rPr>
        <w:t>0</w:t>
      </w:r>
      <w:r>
        <w:rPr>
          <w:rFonts w:ascii="Helvetica Neue" w:hAnsi="Helvetica Neue"/>
        </w:rPr>
        <w:t>7,59 oranında Damga Vergisi kesilmiştir.</w:t>
      </w:r>
    </w:p>
    <w:p w14:paraId="34B3D5BE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/>
          <w:bCs/>
          <w:u w:val="single"/>
        </w:rPr>
      </w:pPr>
      <w:r w:rsidRPr="00960633">
        <w:rPr>
          <w:rFonts w:ascii="Helvetica Neue" w:hAnsi="Helvetica Neue"/>
          <w:b/>
          <w:bCs/>
          <w:u w:val="single"/>
        </w:rPr>
        <w:t>Kıdem Tazminatının Hesaplanması</w:t>
      </w:r>
    </w:p>
    <w:p w14:paraId="721BAD1E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İşe Giriş Tarihi</w:t>
      </w:r>
      <w:r w:rsidRPr="00960633">
        <w:rPr>
          <w:rFonts w:ascii="Helvetica Neue" w:hAnsi="Helvetica Neue"/>
          <w:bCs/>
        </w:rPr>
        <w:tab/>
        <w:t>2</w:t>
      </w:r>
      <w:r>
        <w:rPr>
          <w:rFonts w:ascii="Helvetica Neue" w:hAnsi="Helvetica Neue"/>
          <w:bCs/>
        </w:rPr>
        <w:t>5</w:t>
      </w:r>
      <w:r w:rsidRPr="00960633">
        <w:rPr>
          <w:rFonts w:ascii="Helvetica Neue" w:hAnsi="Helvetica Neue"/>
          <w:bCs/>
        </w:rPr>
        <w:t>.09.</w:t>
      </w:r>
      <w:r>
        <w:rPr>
          <w:rFonts w:ascii="Helvetica Neue" w:hAnsi="Helvetica Neue"/>
          <w:bCs/>
        </w:rPr>
        <w:t>2004</w:t>
      </w:r>
    </w:p>
    <w:p w14:paraId="2ACD4299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Kıdem Tazminatı Hesaplanacak Tarih</w:t>
      </w:r>
      <w:r w:rsidRPr="00960633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>25.06.2015</w:t>
      </w:r>
    </w:p>
    <w:p w14:paraId="1F80B43C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En Son Alınan Aylık Brüt Ücret</w:t>
      </w:r>
      <w:r w:rsidRPr="00960633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>3</w:t>
      </w:r>
      <w:r w:rsidRPr="00960633">
        <w:rPr>
          <w:rFonts w:ascii="Helvetica Neue" w:hAnsi="Helvetica Neue"/>
          <w:bCs/>
        </w:rPr>
        <w:t>.</w:t>
      </w:r>
      <w:r>
        <w:rPr>
          <w:rFonts w:ascii="Helvetica Neue" w:hAnsi="Helvetica Neue"/>
          <w:bCs/>
        </w:rPr>
        <w:t>0</w:t>
      </w:r>
      <w:r w:rsidRPr="00960633">
        <w:rPr>
          <w:rFonts w:ascii="Helvetica Neue" w:hAnsi="Helvetica Neue"/>
          <w:bCs/>
        </w:rPr>
        <w:t>00 TL</w:t>
      </w:r>
    </w:p>
    <w:p w14:paraId="278F34AB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Hizmet Süresi</w:t>
      </w:r>
      <w:r w:rsidRPr="00960633">
        <w:rPr>
          <w:rFonts w:ascii="Helvetica Neue" w:hAnsi="Helvetica Neue"/>
          <w:bCs/>
        </w:rPr>
        <w:tab/>
        <w:t xml:space="preserve">10 Yıl </w:t>
      </w:r>
      <w:r>
        <w:rPr>
          <w:rFonts w:ascii="Helvetica Neue" w:hAnsi="Helvetica Neue"/>
          <w:bCs/>
        </w:rPr>
        <w:t>9</w:t>
      </w:r>
      <w:r w:rsidRPr="00960633">
        <w:rPr>
          <w:rFonts w:ascii="Helvetica Neue" w:hAnsi="Helvetica Neue"/>
          <w:bCs/>
        </w:rPr>
        <w:t xml:space="preserve"> Ay </w:t>
      </w:r>
      <w:r>
        <w:rPr>
          <w:rFonts w:ascii="Helvetica Neue" w:hAnsi="Helvetica Neue"/>
          <w:bCs/>
        </w:rPr>
        <w:t>1</w:t>
      </w:r>
      <w:r w:rsidRPr="00960633">
        <w:rPr>
          <w:rFonts w:ascii="Helvetica Neue" w:hAnsi="Helvetica Neue"/>
          <w:bCs/>
        </w:rPr>
        <w:t xml:space="preserve"> Gün</w:t>
      </w:r>
    </w:p>
    <w:p w14:paraId="3BE459EA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Bir Günlük Ücret</w:t>
      </w:r>
      <w:r w:rsidRPr="00960633">
        <w:rPr>
          <w:rFonts w:ascii="Helvetica Neue" w:hAnsi="Helvetica Neue"/>
          <w:bCs/>
        </w:rPr>
        <w:tab/>
      </w:r>
      <w:bookmarkStart w:id="0" w:name="_GoBack"/>
      <w:bookmarkEnd w:id="0"/>
      <w:r>
        <w:rPr>
          <w:rFonts w:ascii="Helvetica Neue" w:hAnsi="Helvetica Neue"/>
          <w:bCs/>
        </w:rPr>
        <w:t>3</w:t>
      </w:r>
      <w:r w:rsidRPr="00960633">
        <w:rPr>
          <w:rFonts w:ascii="Helvetica Neue" w:hAnsi="Helvetica Neue"/>
          <w:bCs/>
        </w:rPr>
        <w:t>.</w:t>
      </w:r>
      <w:r>
        <w:rPr>
          <w:rFonts w:ascii="Helvetica Neue" w:hAnsi="Helvetica Neue"/>
          <w:bCs/>
        </w:rPr>
        <w:t>0</w:t>
      </w:r>
      <w:r w:rsidRPr="00960633">
        <w:rPr>
          <w:rFonts w:ascii="Helvetica Neue" w:hAnsi="Helvetica Neue"/>
          <w:bCs/>
        </w:rPr>
        <w:t xml:space="preserve">00/30 </w:t>
      </w:r>
      <w:r>
        <w:rPr>
          <w:rFonts w:ascii="Helvetica Neue" w:hAnsi="Helvetica Neue"/>
          <w:bCs/>
        </w:rPr>
        <w:t>=</w:t>
      </w:r>
      <w:r w:rsidRPr="00960633"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>100</w:t>
      </w:r>
      <w:r w:rsidRPr="00960633">
        <w:rPr>
          <w:rFonts w:ascii="Helvetica Neue" w:hAnsi="Helvetica Neue"/>
          <w:bCs/>
        </w:rPr>
        <w:t xml:space="preserve"> TL </w:t>
      </w:r>
    </w:p>
    <w:p w14:paraId="425A3F06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>Bir Yıllık Kıdem Tazminatına Esas Ücret</w:t>
      </w:r>
      <w:r w:rsidRPr="00960633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>100</w:t>
      </w:r>
      <w:r w:rsidRPr="00960633">
        <w:rPr>
          <w:rFonts w:ascii="Helvetica Neue" w:hAnsi="Helvetica Neue"/>
          <w:bCs/>
        </w:rPr>
        <w:t xml:space="preserve">*30 </w:t>
      </w:r>
      <w:r>
        <w:rPr>
          <w:rFonts w:ascii="Helvetica Neue" w:hAnsi="Helvetica Neue"/>
          <w:bCs/>
        </w:rPr>
        <w:t>=</w:t>
      </w:r>
      <w:r w:rsidRPr="00960633"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>3.000</w:t>
      </w:r>
      <w:r w:rsidRPr="00960633">
        <w:rPr>
          <w:rFonts w:ascii="Helvetica Neue" w:hAnsi="Helvetica Neue"/>
          <w:bCs/>
        </w:rPr>
        <w:t xml:space="preserve"> TL</w:t>
      </w:r>
    </w:p>
    <w:p w14:paraId="1B309AEE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 xml:space="preserve">10 Yıl </w:t>
      </w:r>
      <w:r>
        <w:rPr>
          <w:rFonts w:ascii="Helvetica Neue" w:hAnsi="Helvetica Neue"/>
          <w:bCs/>
        </w:rPr>
        <w:t>9</w:t>
      </w:r>
      <w:r w:rsidRPr="00960633">
        <w:rPr>
          <w:rFonts w:ascii="Helvetica Neue" w:hAnsi="Helvetica Neue"/>
          <w:bCs/>
        </w:rPr>
        <w:t xml:space="preserve"> Ay </w:t>
      </w:r>
      <w:r>
        <w:rPr>
          <w:rFonts w:ascii="Helvetica Neue" w:hAnsi="Helvetica Neue"/>
          <w:bCs/>
        </w:rPr>
        <w:t>1</w:t>
      </w:r>
      <w:r w:rsidRPr="00960633">
        <w:rPr>
          <w:rFonts w:ascii="Helvetica Neue" w:hAnsi="Helvetica Neue"/>
          <w:bCs/>
        </w:rPr>
        <w:t xml:space="preserve"> Gün</w:t>
      </w:r>
      <w:r w:rsidRPr="00960633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>30</w:t>
      </w:r>
      <w:r w:rsidRPr="00960633">
        <w:rPr>
          <w:rFonts w:ascii="Helvetica Neue" w:hAnsi="Helvetica Neue"/>
          <w:bCs/>
        </w:rPr>
        <w:t>.</w:t>
      </w:r>
      <w:r>
        <w:rPr>
          <w:rFonts w:ascii="Helvetica Neue" w:hAnsi="Helvetica Neue"/>
          <w:bCs/>
        </w:rPr>
        <w:t>0</w:t>
      </w:r>
      <w:r w:rsidRPr="00960633">
        <w:rPr>
          <w:rFonts w:ascii="Helvetica Neue" w:hAnsi="Helvetica Neue"/>
          <w:bCs/>
        </w:rPr>
        <w:t xml:space="preserve">00 + </w:t>
      </w:r>
      <w:r>
        <w:rPr>
          <w:rFonts w:ascii="Helvetica Neue" w:hAnsi="Helvetica Neue"/>
          <w:bCs/>
        </w:rPr>
        <w:t>2.250</w:t>
      </w:r>
      <w:r w:rsidRPr="00960633">
        <w:rPr>
          <w:rFonts w:ascii="Helvetica Neue" w:hAnsi="Helvetica Neue"/>
          <w:bCs/>
        </w:rPr>
        <w:t xml:space="preserve"> + </w:t>
      </w:r>
      <w:r>
        <w:rPr>
          <w:rFonts w:ascii="Helvetica Neue" w:hAnsi="Helvetica Neue"/>
          <w:bCs/>
        </w:rPr>
        <w:t>8,22</w:t>
      </w:r>
    </w:p>
    <w:p w14:paraId="32B45675" w14:textId="77777777" w:rsidR="00207429" w:rsidRPr="00960633" w:rsidRDefault="00207429" w:rsidP="00207429">
      <w:pPr>
        <w:tabs>
          <w:tab w:val="left" w:pos="5482"/>
        </w:tabs>
        <w:spacing w:after="0"/>
        <w:ind w:left="0"/>
        <w:rPr>
          <w:rFonts w:ascii="Helvetica Neue" w:hAnsi="Helvetica Neue"/>
          <w:bCs/>
        </w:rPr>
      </w:pPr>
      <w:r w:rsidRPr="00960633">
        <w:rPr>
          <w:rFonts w:ascii="Helvetica Neue" w:hAnsi="Helvetica Neue"/>
          <w:bCs/>
        </w:rPr>
        <w:t xml:space="preserve">Toplam Brüt Kıdem Tazminatı </w:t>
      </w:r>
      <w:r w:rsidRPr="00960633">
        <w:rPr>
          <w:rFonts w:ascii="Helvetica Neue" w:hAnsi="Helvetica Neue"/>
          <w:bCs/>
        </w:rPr>
        <w:tab/>
      </w:r>
      <w:r w:rsidRPr="00D05FFA">
        <w:rPr>
          <w:rFonts w:ascii="Helvetica Neue" w:hAnsi="Helvetica Neue"/>
          <w:b/>
          <w:bCs/>
        </w:rPr>
        <w:t>3</w:t>
      </w:r>
      <w:r>
        <w:rPr>
          <w:rFonts w:ascii="Helvetica Neue" w:hAnsi="Helvetica Neue"/>
          <w:b/>
          <w:bCs/>
        </w:rPr>
        <w:t>2</w:t>
      </w:r>
      <w:r w:rsidRPr="00960633">
        <w:rPr>
          <w:rFonts w:ascii="Helvetica Neue" w:hAnsi="Helvetica Neue"/>
          <w:b/>
          <w:bCs/>
        </w:rPr>
        <w:t>.</w:t>
      </w:r>
      <w:r>
        <w:rPr>
          <w:rFonts w:ascii="Helvetica Neue" w:hAnsi="Helvetica Neue"/>
          <w:b/>
          <w:bCs/>
        </w:rPr>
        <w:t>258</w:t>
      </w:r>
      <w:r w:rsidRPr="00D05FFA">
        <w:rPr>
          <w:rFonts w:ascii="Helvetica Neue" w:hAnsi="Helvetica Neue"/>
          <w:b/>
          <w:bCs/>
        </w:rPr>
        <w:t>,</w:t>
      </w:r>
      <w:r>
        <w:rPr>
          <w:rFonts w:ascii="Helvetica Neue" w:hAnsi="Helvetica Neue"/>
          <w:b/>
          <w:bCs/>
        </w:rPr>
        <w:t>22</w:t>
      </w:r>
      <w:r w:rsidRPr="00960633">
        <w:rPr>
          <w:rFonts w:ascii="Helvetica Neue" w:hAnsi="Helvetica Neue"/>
          <w:b/>
          <w:bCs/>
        </w:rPr>
        <w:t xml:space="preserve"> TL</w:t>
      </w:r>
    </w:p>
    <w:p w14:paraId="4B65909C" w14:textId="77777777" w:rsidR="00207429" w:rsidRDefault="00207429" w:rsidP="00207429">
      <w:pPr>
        <w:spacing w:after="0"/>
        <w:ind w:left="0"/>
        <w:rPr>
          <w:rFonts w:ascii="Helvetica Neue" w:hAnsi="Helvetica Neue"/>
        </w:rPr>
      </w:pPr>
      <w:r>
        <w:rPr>
          <w:rFonts w:ascii="Helvetica Neue" w:hAnsi="Helvetica Neue"/>
        </w:rPr>
        <w:t>Damga Vergisi Kesintisi (%07,59)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 xml:space="preserve">                 </w:t>
      </w:r>
      <w:r w:rsidRPr="003E2514">
        <w:rPr>
          <w:rFonts w:ascii="Helvetica Neue" w:hAnsi="Helvetica Neue"/>
          <w:u w:val="single"/>
        </w:rPr>
        <w:t xml:space="preserve">  244,84 TL</w:t>
      </w:r>
      <w:r>
        <w:rPr>
          <w:rFonts w:ascii="Helvetica Neue" w:hAnsi="Helvetica Neue"/>
          <w:u w:val="single"/>
        </w:rPr>
        <w:t xml:space="preserve"> (-)</w:t>
      </w:r>
    </w:p>
    <w:p w14:paraId="12697CCD" w14:textId="77777777" w:rsidR="00207429" w:rsidRDefault="00207429" w:rsidP="00207429">
      <w:pPr>
        <w:spacing w:after="0"/>
        <w:ind w:left="0"/>
        <w:rPr>
          <w:rFonts w:ascii="Helvetica Neue" w:hAnsi="Helvetica Neue"/>
          <w:b/>
        </w:rPr>
      </w:pPr>
      <w:r>
        <w:rPr>
          <w:rFonts w:ascii="Helvetica Neue" w:hAnsi="Helvetica Neue"/>
        </w:rPr>
        <w:t>Ödenecek Net Kıdem Tazminatı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5E23AB">
        <w:rPr>
          <w:rFonts w:ascii="Helvetica Neue" w:hAnsi="Helvetica Neue"/>
          <w:b/>
        </w:rPr>
        <w:t xml:space="preserve">          </w:t>
      </w:r>
      <w:r>
        <w:rPr>
          <w:rFonts w:ascii="Helvetica Neue" w:hAnsi="Helvetica Neue"/>
          <w:b/>
        </w:rPr>
        <w:t xml:space="preserve">   </w:t>
      </w:r>
      <w:r w:rsidRPr="005E23AB">
        <w:rPr>
          <w:rFonts w:ascii="Helvetica Neue" w:hAnsi="Helvetica Neue"/>
          <w:b/>
        </w:rPr>
        <w:t>32.013,38 TL</w:t>
      </w:r>
    </w:p>
    <w:p w14:paraId="6D03AE0A" w14:textId="4138A3ED" w:rsidR="009E41FC" w:rsidRDefault="009E41FC" w:rsidP="009E41FC">
      <w:pPr>
        <w:ind w:left="0"/>
      </w:pPr>
    </w:p>
    <w:p w14:paraId="34F5A353" w14:textId="4E877407" w:rsidR="009E41FC" w:rsidRDefault="009E41FC" w:rsidP="009E41FC">
      <w:pPr>
        <w:ind w:left="0"/>
      </w:pPr>
    </w:p>
    <w:p w14:paraId="3D7B1852" w14:textId="3660CB38" w:rsidR="009E41FC" w:rsidRDefault="009E41FC" w:rsidP="009E41FC">
      <w:pPr>
        <w:ind w:left="0"/>
      </w:pPr>
    </w:p>
    <w:p w14:paraId="3A60FD7C" w14:textId="35E9453B" w:rsidR="009E41FC" w:rsidRDefault="009E41FC" w:rsidP="009E41FC">
      <w:pPr>
        <w:ind w:left="0"/>
      </w:pPr>
    </w:p>
    <w:p w14:paraId="5C214A6A" w14:textId="6AAF32C7" w:rsidR="009E41FC" w:rsidRPr="009E41FC" w:rsidRDefault="00096C27" w:rsidP="009E41FC">
      <w:pPr>
        <w:spacing w:before="375" w:after="270" w:line="360" w:lineRule="atLeast"/>
        <w:ind w:left="0"/>
        <w:jc w:val="left"/>
        <w:textAlignment w:val="baseline"/>
        <w:outlineLvl w:val="1"/>
        <w:rPr>
          <w:rFonts w:ascii="Arial" w:hAnsi="Arial" w:cs="Arial"/>
          <w:b/>
          <w:bCs/>
          <w:color w:val="FF0000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FF0000"/>
          <w:kern w:val="0"/>
          <w:sz w:val="30"/>
          <w:szCs w:val="30"/>
        </w:rPr>
        <w:t>Kıdem Tazminatı Tavanı 2020</w:t>
      </w:r>
    </w:p>
    <w:p w14:paraId="0430A4F2" w14:textId="3B81ACB1" w:rsidR="009E41FC" w:rsidRPr="00531720" w:rsidRDefault="00096C27" w:rsidP="009E41FC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2020</w:t>
      </w:r>
      <w:r w:rsidR="009E41FC" w:rsidRPr="009E41FC">
        <w:rPr>
          <w:rFonts w:ascii="Arial" w:hAnsi="Arial" w:cs="Arial"/>
          <w:color w:val="000000"/>
          <w:kern w:val="0"/>
          <w:sz w:val="24"/>
          <w:szCs w:val="24"/>
        </w:rPr>
        <w:t xml:space="preserve"> yılı Kıdem </w:t>
      </w:r>
      <w:r>
        <w:rPr>
          <w:rFonts w:ascii="Arial" w:hAnsi="Arial" w:cs="Arial"/>
          <w:color w:val="000000"/>
          <w:kern w:val="0"/>
          <w:sz w:val="24"/>
          <w:szCs w:val="24"/>
        </w:rPr>
        <w:t>Tazminatı Tavanı 1. Dönem (01.01.2020</w:t>
      </w:r>
      <w:r w:rsidR="009E41FC" w:rsidRPr="009E41F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– 30.06.2020</w:t>
      </w:r>
      <w:r w:rsidR="009E41FC" w:rsidRPr="009E41FC">
        <w:rPr>
          <w:rFonts w:ascii="Arial" w:hAnsi="Arial" w:cs="Arial"/>
          <w:color w:val="000000"/>
          <w:kern w:val="0"/>
          <w:sz w:val="24"/>
          <w:szCs w:val="24"/>
        </w:rPr>
        <w:t>) Ücreti:</w:t>
      </w:r>
      <w:r w:rsidR="009E41FC" w:rsidRPr="009E41FC"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6.730,15</w:t>
      </w:r>
      <w:r w:rsidR="009E41FC" w:rsidRPr="009E41FC"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TL</w:t>
      </w:r>
    </w:p>
    <w:p w14:paraId="2B2727F9" w14:textId="15C1CD45" w:rsidR="00531720" w:rsidRPr="009E41FC" w:rsidRDefault="00531720" w:rsidP="00531720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2020</w:t>
      </w:r>
      <w:r w:rsidRPr="009E41FC">
        <w:rPr>
          <w:rFonts w:ascii="Arial" w:hAnsi="Arial" w:cs="Arial"/>
          <w:color w:val="000000"/>
          <w:kern w:val="0"/>
          <w:sz w:val="24"/>
          <w:szCs w:val="24"/>
        </w:rPr>
        <w:t xml:space="preserve"> yılı Kıdem </w:t>
      </w:r>
      <w:r>
        <w:rPr>
          <w:rFonts w:ascii="Arial" w:hAnsi="Arial" w:cs="Arial"/>
          <w:color w:val="000000"/>
          <w:kern w:val="0"/>
          <w:sz w:val="24"/>
          <w:szCs w:val="24"/>
        </w:rPr>
        <w:t>Tazminatı Tavanı 2. Dönem (01.07</w:t>
      </w:r>
      <w:r>
        <w:rPr>
          <w:rFonts w:ascii="Arial" w:hAnsi="Arial" w:cs="Arial"/>
          <w:color w:val="000000"/>
          <w:kern w:val="0"/>
          <w:sz w:val="24"/>
          <w:szCs w:val="24"/>
        </w:rPr>
        <w:t>.2020</w:t>
      </w:r>
      <w:r w:rsidRPr="009E41F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–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31.12</w:t>
      </w:r>
      <w:r>
        <w:rPr>
          <w:rFonts w:ascii="Arial" w:hAnsi="Arial" w:cs="Arial"/>
          <w:color w:val="000000"/>
          <w:kern w:val="0"/>
          <w:sz w:val="24"/>
          <w:szCs w:val="24"/>
        </w:rPr>
        <w:t>.2020</w:t>
      </w:r>
      <w:r w:rsidRPr="009E41FC">
        <w:rPr>
          <w:rFonts w:ascii="Arial" w:hAnsi="Arial" w:cs="Arial"/>
          <w:color w:val="000000"/>
          <w:kern w:val="0"/>
          <w:sz w:val="24"/>
          <w:szCs w:val="24"/>
        </w:rPr>
        <w:t>) Ücreti:</w:t>
      </w:r>
      <w:r w:rsidRPr="009E41FC"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7.117,17</w:t>
      </w:r>
      <w:r w:rsidRPr="009E41FC">
        <w:rPr>
          <w:rFonts w:ascii="Arial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TL</w:t>
      </w:r>
    </w:p>
    <w:p w14:paraId="78032173" w14:textId="77777777" w:rsidR="00531720" w:rsidRPr="009E41FC" w:rsidRDefault="00531720" w:rsidP="00531720">
      <w:pPr>
        <w:spacing w:after="0" w:line="240" w:lineRule="auto"/>
        <w:ind w:left="0"/>
        <w:jc w:val="left"/>
        <w:textAlignment w:val="baseline"/>
        <w:rPr>
          <w:rFonts w:ascii="Arial" w:hAnsi="Arial" w:cs="Arial"/>
          <w:color w:val="000000"/>
          <w:kern w:val="0"/>
          <w:sz w:val="24"/>
          <w:szCs w:val="24"/>
        </w:rPr>
      </w:pPr>
    </w:p>
    <w:p w14:paraId="5111B157" w14:textId="2DD2EB79" w:rsidR="009E41FC" w:rsidRDefault="009E41FC" w:rsidP="009E41FC">
      <w:pPr>
        <w:ind w:left="0"/>
      </w:pPr>
    </w:p>
    <w:p w14:paraId="0FA04585" w14:textId="77777777" w:rsidR="00751CA7" w:rsidRDefault="00751CA7" w:rsidP="009E41FC">
      <w:pPr>
        <w:ind w:left="0"/>
      </w:pPr>
    </w:p>
    <w:sectPr w:rsidR="0075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1274"/>
    <w:multiLevelType w:val="multilevel"/>
    <w:tmpl w:val="210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55"/>
    <w:rsid w:val="00096C27"/>
    <w:rsid w:val="00160360"/>
    <w:rsid w:val="00207429"/>
    <w:rsid w:val="00352318"/>
    <w:rsid w:val="004F47AD"/>
    <w:rsid w:val="00531720"/>
    <w:rsid w:val="0066163E"/>
    <w:rsid w:val="00751CA7"/>
    <w:rsid w:val="009E41FC"/>
    <w:rsid w:val="00C72329"/>
    <w:rsid w:val="00D13D63"/>
    <w:rsid w:val="00E65E55"/>
    <w:rsid w:val="00E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9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29"/>
    <w:pPr>
      <w:spacing w:after="60" w:line="288" w:lineRule="auto"/>
      <w:ind w:left="567"/>
      <w:jc w:val="both"/>
    </w:pPr>
    <w:rPr>
      <w:rFonts w:ascii="Helvetica" w:eastAsia="Times New Roman" w:hAnsi="Helvetica" w:cs="Times New Roman"/>
      <w:kern w:val="18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9E41FC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41F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E41F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E41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2318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29"/>
    <w:pPr>
      <w:spacing w:after="60" w:line="288" w:lineRule="auto"/>
      <w:ind w:left="567"/>
      <w:jc w:val="both"/>
    </w:pPr>
    <w:rPr>
      <w:rFonts w:ascii="Helvetica" w:eastAsia="Times New Roman" w:hAnsi="Helvetica" w:cs="Times New Roman"/>
      <w:kern w:val="18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9E41FC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41F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E41F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E41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2318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Abdülkadir Tilki</dc:creator>
  <cp:keywords/>
  <dc:description/>
  <cp:lastModifiedBy>ABDULKADİR TİLKİ</cp:lastModifiedBy>
  <cp:revision>10</cp:revision>
  <dcterms:created xsi:type="dcterms:W3CDTF">2018-08-13T11:35:00Z</dcterms:created>
  <dcterms:modified xsi:type="dcterms:W3CDTF">2020-10-25T10:18:00Z</dcterms:modified>
</cp:coreProperties>
</file>